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50" w:rsidRDefault="00CD5D50" w:rsidP="00CD5D50">
      <w:pPr>
        <w:bidi w:val="0"/>
        <w:spacing w:before="100" w:beforeAutospacing="1" w:after="100" w:afterAutospacing="1"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tl/>
        </w:rPr>
        <w:t>تاریخ: 17 شهریور 1394</w:t>
      </w:r>
    </w:p>
    <w:p w:rsidR="00CD5D50" w:rsidRPr="00CD5D50" w:rsidRDefault="00CD5D50" w:rsidP="00CD5D50">
      <w:pPr>
        <w:bidi w:val="0"/>
        <w:spacing w:before="100" w:beforeAutospacing="1" w:after="100" w:afterAutospacing="1" w:line="240" w:lineRule="auto"/>
        <w:rPr>
          <w:rFonts w:ascii="Times New Roman" w:eastAsia="Times New Roman" w:hAnsi="Times New Roman" w:cs="Times New Roman" w:hint="cs"/>
          <w:b/>
          <w:bCs/>
          <w:sz w:val="24"/>
          <w:szCs w:val="24"/>
          <w:rtl/>
        </w:rPr>
      </w:pPr>
      <w:r>
        <w:rPr>
          <w:rFonts w:ascii="Times New Roman" w:eastAsia="Times New Roman" w:hAnsi="Times New Roman" w:cs="Times New Roman" w:hint="cs"/>
          <w:sz w:val="24"/>
          <w:szCs w:val="24"/>
          <w:rtl/>
        </w:rPr>
        <w:t>م</w:t>
      </w:r>
      <w:bookmarkStart w:id="0" w:name="_GoBack"/>
      <w:r w:rsidRPr="00CD5D50">
        <w:rPr>
          <w:rFonts w:ascii="Times New Roman" w:eastAsia="Times New Roman" w:hAnsi="Times New Roman" w:cs="Times New Roman" w:hint="cs"/>
          <w:b/>
          <w:bCs/>
          <w:sz w:val="24"/>
          <w:szCs w:val="24"/>
          <w:rtl/>
        </w:rPr>
        <w:t xml:space="preserve">وضوع: ابطال اخذ وجوه مازاد بر مقرری در قانون نظام صنفی </w:t>
      </w:r>
    </w:p>
    <w:bookmarkEnd w:id="0"/>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Pr>
        <w:pict>
          <v:rect id="_x0000_i1025" style="width:0;height:1.5pt" o:hralign="center" o:hrstd="t" o:hr="t" fillcolor="#aca899" stroked="f"/>
        </w:pict>
      </w:r>
    </w:p>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tl/>
        </w:rPr>
        <w:t>کلاسه پرونده: 91/824</w:t>
      </w:r>
    </w:p>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Pr>
        <w:pict>
          <v:rect id="_x0000_i1026" style="width:0;height:1.5pt" o:hralign="center" o:hrstd="t" o:hr="t" fillcolor="#aca899" stroked="f"/>
        </w:pict>
      </w:r>
    </w:p>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tl/>
        </w:rPr>
        <w:t>شماره دادنامه: 743</w:t>
      </w:r>
    </w:p>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Pr>
        <w:pict>
          <v:rect id="_x0000_i1027" style="width:0;height:1.5pt" o:hralign="center" o:hrstd="t" o:hr="t" fillcolor="#aca899" stroked="f"/>
        </w:pict>
      </w:r>
    </w:p>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tl/>
        </w:rPr>
        <w:t>موضوع رأی: ابطال بند 2 مصوبه شماره 6 -12/6/1386 کمیسیون نظارت بر واحدهای صنفی کرمانشاه</w:t>
      </w:r>
    </w:p>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Pr>
        <w:pict>
          <v:rect id="_x0000_i1028" style="width:0;height:1.5pt" o:hralign="center" o:hrstd="t" o:hr="t" fillcolor="#aca899" stroked="f"/>
        </w:pict>
      </w:r>
    </w:p>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tl/>
        </w:rPr>
        <w:t>شاکی: آقای یزدان فیض الهی</w:t>
      </w:r>
    </w:p>
    <w:p w:rsidR="00CD5D50" w:rsidRPr="00CD5D50" w:rsidRDefault="00CD5D50" w:rsidP="00CD5D50">
      <w:pPr>
        <w:bidi w:val="0"/>
        <w:spacing w:after="0" w:line="240" w:lineRule="auto"/>
        <w:rPr>
          <w:rFonts w:ascii="Times New Roman" w:eastAsia="Times New Roman" w:hAnsi="Times New Roman" w:cs="Times New Roman"/>
          <w:sz w:val="24"/>
          <w:szCs w:val="24"/>
        </w:rPr>
      </w:pPr>
      <w:r w:rsidRPr="00CD5D50">
        <w:rPr>
          <w:rFonts w:ascii="Times New Roman" w:eastAsia="Times New Roman" w:hAnsi="Times New Roman" w:cs="Times New Roman"/>
          <w:sz w:val="24"/>
          <w:szCs w:val="24"/>
        </w:rPr>
        <w:pict>
          <v:rect id="_x0000_i1029" style="width:0;height:1.5pt" o:hralign="center" o:hrstd="t" o:hr="t" fillcolor="#aca899" stroked="f"/>
        </w:pict>
      </w:r>
    </w:p>
    <w:p w:rsidR="005D61A6" w:rsidRDefault="00CD5D50" w:rsidP="00CD5D50">
      <w:pPr>
        <w:rPr>
          <w:rFonts w:hint="cs"/>
        </w:rPr>
      </w:pPr>
      <w:r w:rsidRPr="00CD5D50">
        <w:rPr>
          <w:rFonts w:ascii="Times New Roman" w:eastAsia="Times New Roman" w:hAnsi="Times New Roman" w:cs="Times New Roman"/>
          <w:sz w:val="24"/>
          <w:szCs w:val="24"/>
          <w:rtl/>
        </w:rPr>
        <w:t>بسم الله الرحمن الرحیم</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مرجع رسیدگی: هیأت عمومی دیوان عدالت اداری</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گردش کار: شاکی به موجب دادخواستی ابطال بند 2 مصوبه شماره 6 -12/6/1386 کمیسیون نظارت بر واحدهای صنفی شهرستان کرمانشاه را خواستار شده و در جهت تبیین خواسته اعلام کرده است</w:t>
      </w:r>
      <w:r w:rsidRPr="00CD5D50">
        <w:rPr>
          <w:rFonts w:ascii="Times New Roman" w:eastAsia="Times New Roman" w:hAnsi="Times New Roman" w:cs="Times New Roman"/>
          <w:sz w:val="24"/>
          <w:szCs w:val="24"/>
        </w:rPr>
        <w:t>:</w:t>
      </w:r>
      <w:r w:rsidRPr="00CD5D50">
        <w:rPr>
          <w:rFonts w:ascii="Times New Roman" w:eastAsia="Times New Roman" w:hAnsi="Times New Roman" w:cs="Times New Roman"/>
          <w:sz w:val="24"/>
          <w:szCs w:val="24"/>
        </w:rPr>
        <w:br/>
        <w:t xml:space="preserve">" </w:t>
      </w:r>
      <w:r w:rsidRPr="00CD5D50">
        <w:rPr>
          <w:rFonts w:ascii="Times New Roman" w:eastAsia="Times New Roman" w:hAnsi="Times New Roman" w:cs="Times New Roman"/>
          <w:sz w:val="24"/>
          <w:szCs w:val="24"/>
          <w:rtl/>
        </w:rPr>
        <w:t xml:space="preserve">احتراماً، به استناد ماده 31 قانون نظام صنفی مصوب 24/12/1382 مجلس شورای اسلامی منابع درآمدی و هزینه ایی اتحادیه ها تعریف شده است و به استناد تبصره 2 ماده 31 قانون مذکور اتحادیه ها موظف هستند 20% از درآمد خود را به حساب مجمع امور صنفی واریز نمایند و لاغیر از سوی دیگر استناد ماده 4 قانون تنظیم بخشی از مقررات دولت مصوب 27/12/1380 وصول هر گونه وجه یا خدمات تحت هر عنوان از اشخاص حقیقی و حقوقی مستلزم جواز قانونی است لذا کمیسیون نظارت بر سازمانهای صنفی کرمانشاه در جلسه مورخ 12/6/1386 بند 2 اتحادیه ها را مکلف کرده که 3% از کل درآمد اتحادیه را به حساب بسیج اصناف و شورای امر به معروف و نهی از منکر واریز نمایند از آن جا که مصوبهمذکور وجاهت قانونی ندارد از محضر آن مقام تقاضای ابطال مصوبه بند 2 شماره </w:t>
      </w:r>
      <w:r w:rsidRPr="00CD5D50">
        <w:rPr>
          <w:rFonts w:ascii="Times New Roman" w:eastAsia="Times New Roman" w:hAnsi="Times New Roman" w:cs="Times New Roman"/>
          <w:sz w:val="24"/>
          <w:szCs w:val="24"/>
        </w:rPr>
        <w:t xml:space="preserve">6-12/6/1386 </w:t>
      </w:r>
      <w:r w:rsidRPr="00CD5D50">
        <w:rPr>
          <w:rFonts w:ascii="Times New Roman" w:eastAsia="Times New Roman" w:hAnsi="Times New Roman" w:cs="Times New Roman"/>
          <w:sz w:val="24"/>
          <w:szCs w:val="24"/>
          <w:rtl/>
        </w:rPr>
        <w:t>را استدعا دارم</w:t>
      </w:r>
      <w:r w:rsidRPr="00CD5D50">
        <w:rPr>
          <w:rFonts w:ascii="Times New Roman" w:eastAsia="Times New Roman" w:hAnsi="Times New Roman" w:cs="Times New Roman"/>
          <w:sz w:val="24"/>
          <w:szCs w:val="24"/>
        </w:rPr>
        <w:t xml:space="preserve">. " </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در پاسخ به شکایت شاکی، رئیس سازمان صنعت، معدن و تجارت استان کرمانشاه به موجب لایحه شماره 26275/12-29/7/1391 توضیح داده است که</w:t>
      </w:r>
      <w:r w:rsidRPr="00CD5D50">
        <w:rPr>
          <w:rFonts w:ascii="Times New Roman" w:eastAsia="Times New Roman" w:hAnsi="Times New Roman" w:cs="Times New Roman"/>
          <w:sz w:val="24"/>
          <w:szCs w:val="24"/>
        </w:rPr>
        <w:t>:</w:t>
      </w:r>
      <w:r w:rsidRPr="00CD5D50">
        <w:rPr>
          <w:rFonts w:ascii="Times New Roman" w:eastAsia="Times New Roman" w:hAnsi="Times New Roman" w:cs="Times New Roman"/>
          <w:sz w:val="24"/>
          <w:szCs w:val="24"/>
        </w:rPr>
        <w:br/>
        <w:t xml:space="preserve">" </w:t>
      </w:r>
      <w:r w:rsidRPr="00CD5D50">
        <w:rPr>
          <w:rFonts w:ascii="Times New Roman" w:eastAsia="Times New Roman" w:hAnsi="Times New Roman" w:cs="Times New Roman"/>
          <w:sz w:val="24"/>
          <w:szCs w:val="24"/>
          <w:rtl/>
        </w:rPr>
        <w:t>مدیریت محترم دفتر هیأت عمومی دیوان عدالت اداری</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سلام علیکم</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با احترام، بازگشت به پرونده شماره 9109980900045515-1/7/1391 (کلاسه پرونده 91/824) در خصوص دادخواست اتحادیه صنف فروشندگان و تعمیرکاران موتور و دوچرخه کرمانشاه بر اساس بند 1 صورتجلسه شماره 66063/1/129 -19/6/1386 کمیسیون نظارت میزان 3 درصد از بودجه محقق شده اتحادیه های صنفی جهت توسعه فعالیتهای بسیج اصناف و شورای هماهنگی امر به معروف و نهی از منکر اصناف تخصیص و به تصویب اعضای کمیسیون نظارت مرکز استان رسیده است، لذا به پیوست تصویر نامه های شماره 73/601224/م-30/5/1386 و شماره 2699-6/6/1391 حوزه بسیج اصناف و مجمع امور صنفی و مسؤول شورای هماهنگی امر به معروف و نهی از منکر استان منظم به تصویر صورتجلسه کمیسیون نظارت مورخ 12/6/1386 جهت مزید استحضار ارسال می شود</w:t>
      </w:r>
      <w:r w:rsidRPr="00CD5D50">
        <w:rPr>
          <w:rFonts w:ascii="Times New Roman" w:eastAsia="Times New Roman" w:hAnsi="Times New Roman" w:cs="Times New Roman"/>
          <w:sz w:val="24"/>
          <w:szCs w:val="24"/>
        </w:rPr>
        <w:t xml:space="preserve">. " </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متن مصوبه مورد شکایت به قرار زیر است</w:t>
      </w:r>
      <w:r w:rsidRPr="00CD5D50">
        <w:rPr>
          <w:rFonts w:ascii="Times New Roman" w:eastAsia="Times New Roman" w:hAnsi="Times New Roman" w:cs="Times New Roman"/>
          <w:sz w:val="24"/>
          <w:szCs w:val="24"/>
        </w:rPr>
        <w:t>:</w:t>
      </w:r>
      <w:r w:rsidRPr="00CD5D50">
        <w:rPr>
          <w:rFonts w:ascii="Times New Roman" w:eastAsia="Times New Roman" w:hAnsi="Times New Roman" w:cs="Times New Roman"/>
          <w:sz w:val="24"/>
          <w:szCs w:val="24"/>
        </w:rPr>
        <w:br/>
        <w:t xml:space="preserve">" </w:t>
      </w:r>
      <w:r w:rsidRPr="00CD5D50">
        <w:rPr>
          <w:rFonts w:ascii="Times New Roman" w:eastAsia="Times New Roman" w:hAnsi="Times New Roman" w:cs="Times New Roman"/>
          <w:sz w:val="24"/>
          <w:szCs w:val="24"/>
          <w:rtl/>
        </w:rPr>
        <w:t>مصوبات جلسه</w:t>
      </w:r>
      <w:r w:rsidRPr="00CD5D50">
        <w:rPr>
          <w:rFonts w:ascii="Times New Roman" w:eastAsia="Times New Roman" w:hAnsi="Times New Roman" w:cs="Times New Roman"/>
          <w:sz w:val="24"/>
          <w:szCs w:val="24"/>
        </w:rPr>
        <w:t>:</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شرح مصوبه مسؤول اجرا و پیگیری</w:t>
      </w:r>
      <w:r w:rsidRPr="00CD5D50">
        <w:rPr>
          <w:rFonts w:ascii="Times New Roman" w:eastAsia="Times New Roman" w:hAnsi="Times New Roman" w:cs="Times New Roman"/>
          <w:sz w:val="24"/>
          <w:szCs w:val="24"/>
        </w:rPr>
        <w:br/>
        <w:t>1 .............. ..............</w:t>
      </w:r>
      <w:r w:rsidRPr="00CD5D50">
        <w:rPr>
          <w:rFonts w:ascii="Times New Roman" w:eastAsia="Times New Roman" w:hAnsi="Times New Roman" w:cs="Times New Roman"/>
          <w:sz w:val="24"/>
          <w:szCs w:val="24"/>
        </w:rPr>
        <w:br/>
        <w:t xml:space="preserve">2 </w:t>
      </w:r>
      <w:r w:rsidRPr="00CD5D50">
        <w:rPr>
          <w:rFonts w:ascii="Times New Roman" w:eastAsia="Times New Roman" w:hAnsi="Times New Roman" w:cs="Times New Roman"/>
          <w:sz w:val="24"/>
          <w:szCs w:val="24"/>
          <w:rtl/>
        </w:rPr>
        <w:t xml:space="preserve">درخواست شماره 73/601224/م-30/5/1386 حوزه بسیج اصناف کرمانشاه پیرامون تخصیص بودجه مورد نیاز پایگاه اصناف مبنی بر پیشنهاد مبلغ 000/500/604 ریال جهت اجرای برنامه های بسیج اصناف در سال جاری و همچنین درخواست شماره </w:t>
      </w:r>
      <w:r w:rsidRPr="00CD5D50">
        <w:rPr>
          <w:rFonts w:ascii="Times New Roman" w:eastAsia="Times New Roman" w:hAnsi="Times New Roman" w:cs="Times New Roman"/>
          <w:sz w:val="24"/>
          <w:szCs w:val="24"/>
        </w:rPr>
        <w:t xml:space="preserve">2699-3/6/1386 </w:t>
      </w:r>
      <w:r w:rsidRPr="00CD5D50">
        <w:rPr>
          <w:rFonts w:ascii="Times New Roman" w:eastAsia="Times New Roman" w:hAnsi="Times New Roman" w:cs="Times New Roman"/>
          <w:sz w:val="24"/>
          <w:szCs w:val="24"/>
          <w:rtl/>
        </w:rPr>
        <w:t xml:space="preserve">مجمع امور صنفی توزیعی خدماتی منضم به درخواست مسؤول ستاد هماهنگی شوراهای امر به معروف و نهی از منکر اصناف در خصوص پیشنهاد مبلغ </w:t>
      </w:r>
      <w:r w:rsidRPr="00CD5D50">
        <w:rPr>
          <w:rFonts w:ascii="Times New Roman" w:eastAsia="Times New Roman" w:hAnsi="Times New Roman" w:cs="Times New Roman"/>
          <w:sz w:val="24"/>
          <w:szCs w:val="24"/>
        </w:rPr>
        <w:t xml:space="preserve">000/000/260 </w:t>
      </w:r>
      <w:r w:rsidRPr="00CD5D50">
        <w:rPr>
          <w:rFonts w:ascii="Times New Roman" w:eastAsia="Times New Roman" w:hAnsi="Times New Roman" w:cs="Times New Roman"/>
          <w:sz w:val="24"/>
          <w:szCs w:val="24"/>
          <w:rtl/>
        </w:rPr>
        <w:t xml:space="preserve">ریال بودجه </w:t>
      </w:r>
      <w:r w:rsidRPr="00CD5D50">
        <w:rPr>
          <w:rFonts w:ascii="Times New Roman" w:eastAsia="Times New Roman" w:hAnsi="Times New Roman" w:cs="Times New Roman"/>
          <w:sz w:val="24"/>
          <w:szCs w:val="24"/>
          <w:rtl/>
        </w:rPr>
        <w:lastRenderedPageBreak/>
        <w:t>جهت تامین هزینه های ستاد احیا امر به معروف اصناف کرمانشاه مطرح که پس از بررسی مقرر شد مبلغ 3 درصد از محل بودجه سالیانه محقق یافته اتحادیه های صنفی تحت پوشش مجامع امور صنفی (تولیدی فنی- توزیعی خدماتی) هر ساله در سرفصل بودجه اتحادیه ها جهت تامین هزینه حوزه بسیج اصناف کرمانشاه و ستاد احیاء امر به معروف و نهی از منکر اصناف کرمانشاه اختصاص گردد و در یک حساب بانکی مشترک افتتاح گردد، مقرر شد صورت حسابها و اسناد و مدارک مالی و ترازنامه عملکرد بسیج اصناف و ستاد احیاء هر ساله توسط مجامع امور صنفی حسابرسی گردد ضمناً مصوبه فوق الذکر از شش ماه دوم سال جاری توسط اتحادیه ها قابل اجرا می باشد. مقرر شد مفاد مصوبه فوق جهت اطلاع و بهره برداری سایر استانها به دبیرخانه هیأت عالی نظارت نیز منعکس شود</w:t>
      </w:r>
      <w:r w:rsidRPr="00CD5D50">
        <w:rPr>
          <w:rFonts w:ascii="Times New Roman" w:eastAsia="Times New Roman" w:hAnsi="Times New Roman" w:cs="Times New Roman"/>
          <w:sz w:val="24"/>
          <w:szCs w:val="24"/>
        </w:rPr>
        <w:t xml:space="preserve">. </w:t>
      </w:r>
      <w:r w:rsidRPr="00CD5D50">
        <w:rPr>
          <w:rFonts w:ascii="Times New Roman" w:eastAsia="Times New Roman" w:hAnsi="Times New Roman" w:cs="Times New Roman"/>
          <w:sz w:val="24"/>
          <w:szCs w:val="24"/>
          <w:rtl/>
        </w:rPr>
        <w:t>کمیسیون نظارت مجامع امور صنفی حوزه بسیج اصناف کرمانشاه ستاد احیاء امر به معروف و نهی از منکر اصناف کرمانشاه هیأت عمومی دیوان عدالت اداری در تاریخ 17/6/94 با حضور رئیس و معاونین دیوان عدالت اداری و رؤسا و مستشاران و دادرسان شعب دیوان تشکیل شد و پس از بحث و بررسی با اکثریت آراء به شرح زیر به صدور رأی مبادرت کرده است</w:t>
      </w:r>
      <w:r w:rsidRPr="00CD5D50">
        <w:rPr>
          <w:rFonts w:ascii="Times New Roman" w:eastAsia="Times New Roman" w:hAnsi="Times New Roman" w:cs="Times New Roman"/>
          <w:sz w:val="24"/>
          <w:szCs w:val="24"/>
        </w:rPr>
        <w:t>.</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رأی هيأت عمومي</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مطابق تبصره 2 ماده 31 قانون نظام صنفی کشور مصوب سال 1382 اتحادیه ها موظف شده اند 20% مبالغ دریافتی موضوع این ماده را به حساب مجمع امور صنفی واریز کنند. نظر به این که به غیر از مقرره قانونی پیش گفته، اتحادیه های صنفی برای اختصاص درصدی از مبالغ دریافتی خود به مرجع دیگر تکلیفی ندارند، بنابراین بند 2 مصوبات جلسه 16/6/1386 کمیسیون نظارت بر سازمانهای صنفی شهرستان کرمانشاه مبنی بر این که 3 درصد از محل بودجه سالیانه تحقق یافته اتحادیه های صنفی تحت پوشش مجامع امور صنفی هر ساله در سرفصل بودجه اتحادیه ها جهت تامین هزینه حوزه بسیج اصناف کرمانشاه و ستاد احیاء امر به معروف و نهی از منکر اصناف کرمانشاه اختصاص یابد، مغایر حکم پیش گفته است و مستند به بند 1 ماده 12 و ماده 88 قانون تشکیلات و آیین دادرسی دیوان عدالت اداری ابطال می شود</w:t>
      </w:r>
      <w:r w:rsidRPr="00CD5D50">
        <w:rPr>
          <w:rFonts w:ascii="Times New Roman" w:eastAsia="Times New Roman" w:hAnsi="Times New Roman" w:cs="Times New Roman"/>
          <w:sz w:val="24"/>
          <w:szCs w:val="24"/>
        </w:rPr>
        <w:t xml:space="preserve">./ </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محمدجعفر منتظری</w:t>
      </w:r>
      <w:r w:rsidRPr="00CD5D50">
        <w:rPr>
          <w:rFonts w:ascii="Times New Roman" w:eastAsia="Times New Roman" w:hAnsi="Times New Roman" w:cs="Times New Roman"/>
          <w:sz w:val="24"/>
          <w:szCs w:val="24"/>
        </w:rPr>
        <w:br/>
      </w:r>
      <w:r w:rsidRPr="00CD5D50">
        <w:rPr>
          <w:rFonts w:ascii="Times New Roman" w:eastAsia="Times New Roman" w:hAnsi="Times New Roman" w:cs="Times New Roman"/>
          <w:sz w:val="24"/>
          <w:szCs w:val="24"/>
          <w:rtl/>
        </w:rPr>
        <w:t>رئیس هیأت عمومی دیوان عدالت اداری</w:t>
      </w:r>
    </w:p>
    <w:sectPr w:rsidR="005D61A6"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50"/>
    <w:rsid w:val="00171F70"/>
    <w:rsid w:val="005D61A6"/>
    <w:rsid w:val="00CD5D50"/>
    <w:rsid w:val="00D315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D5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D5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Et_Anbar</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1</cp:revision>
  <dcterms:created xsi:type="dcterms:W3CDTF">2015-10-05T12:08:00Z</dcterms:created>
  <dcterms:modified xsi:type="dcterms:W3CDTF">2015-10-05T12:09:00Z</dcterms:modified>
</cp:coreProperties>
</file>